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7F15BE">
        <w:rPr>
          <w:sz w:val="36"/>
          <w:szCs w:val="36"/>
        </w:rPr>
        <w:t>January 8-12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4694"/>
        <w:gridCol w:w="5040"/>
        <w:gridCol w:w="266"/>
      </w:tblGrid>
      <w:tr w:rsidR="00F91C3D" w:rsidRPr="00C81603" w:rsidTr="001F644D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501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224" w:type="dxa"/>
            <w:shd w:val="clear" w:color="auto" w:fill="0000FF"/>
          </w:tcPr>
          <w:p w:rsidR="00F91C3D" w:rsidRPr="00C81603" w:rsidRDefault="001F644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1F644D">
        <w:trPr>
          <w:cantSplit/>
          <w:trHeight w:val="1839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4666" w:type="dxa"/>
          </w:tcPr>
          <w:p w:rsidR="002E1046" w:rsidRPr="00531AF5" w:rsidRDefault="002E1046" w:rsidP="002E1046">
            <w:pPr>
              <w:pStyle w:val="Title"/>
              <w:jc w:val="left"/>
              <w:rPr>
                <w:sz w:val="24"/>
                <w:szCs w:val="24"/>
              </w:rPr>
            </w:pPr>
            <w:r w:rsidRPr="00531AF5">
              <w:rPr>
                <w:sz w:val="24"/>
                <w:szCs w:val="24"/>
              </w:rPr>
              <w:t>Lesson 6.1</w:t>
            </w:r>
          </w:p>
          <w:p w:rsidR="002E1046" w:rsidRDefault="002E1046" w:rsidP="002E1046">
            <w:pPr>
              <w:pStyle w:val="Title"/>
              <w:jc w:val="left"/>
              <w:rPr>
                <w:sz w:val="24"/>
                <w:szCs w:val="24"/>
              </w:rPr>
            </w:pPr>
            <w:r w:rsidRPr="00531AF5">
              <w:rPr>
                <w:sz w:val="24"/>
                <w:szCs w:val="24"/>
              </w:rPr>
              <w:t>Evaluate nth roots and Use Rational Exponents</w:t>
            </w:r>
          </w:p>
          <w:p w:rsidR="002E1046" w:rsidRDefault="002E1046" w:rsidP="002E1046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417-419</w:t>
            </w:r>
          </w:p>
          <w:p w:rsidR="002E1046" w:rsidRDefault="002E1046" w:rsidP="002E1046">
            <w:pPr>
              <w:tabs>
                <w:tab w:val="left" w:leader="underscore" w:pos="7920"/>
              </w:tabs>
            </w:pPr>
            <w:r>
              <w:t>#3-17 odd, 21-45 odd, 51-57 odd, 61, 75-81 odd</w:t>
            </w:r>
          </w:p>
          <w:p w:rsidR="005A01D1" w:rsidRPr="006F1774" w:rsidRDefault="005A01D1" w:rsidP="00C81603">
            <w:pPr>
              <w:tabs>
                <w:tab w:val="left" w:leader="underscore" w:pos="7920"/>
              </w:tabs>
            </w:pPr>
          </w:p>
        </w:tc>
        <w:tc>
          <w:tcPr>
            <w:tcW w:w="5012" w:type="dxa"/>
          </w:tcPr>
          <w:p w:rsidR="00F91C3D" w:rsidRDefault="00C11A81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Factoring Bingo</w:t>
            </w:r>
          </w:p>
          <w:p w:rsidR="00F91C3D" w:rsidRPr="006F1774" w:rsidRDefault="00F91C3D" w:rsidP="00856094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1F644D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666" w:type="dxa"/>
            <w:shd w:val="clear" w:color="auto" w:fill="auto"/>
          </w:tcPr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Lesson 6.2</w:t>
            </w: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Apply Properties of Rational Exponents</w:t>
            </w: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Pg. 424-427</w:t>
            </w: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 xml:space="preserve">#3-7 all, 15-19 odd, 24-27 all, 33-37 odd </w:t>
            </w: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43-46 all, 52-55 all, 61, 63</w:t>
            </w:r>
          </w:p>
          <w:p w:rsidR="00F91C3D" w:rsidRPr="006F1774" w:rsidRDefault="00F91C3D" w:rsidP="002E1046">
            <w:pPr>
              <w:tabs>
                <w:tab w:val="left" w:leader="underscore" w:pos="7920"/>
              </w:tabs>
            </w:pPr>
          </w:p>
        </w:tc>
        <w:tc>
          <w:tcPr>
            <w:tcW w:w="5012" w:type="dxa"/>
            <w:shd w:val="clear" w:color="auto" w:fill="auto"/>
          </w:tcPr>
          <w:p w:rsidR="00F25E24" w:rsidRDefault="00F25E24" w:rsidP="00F25E24">
            <w:pPr>
              <w:tabs>
                <w:tab w:val="left" w:leader="underscore" w:pos="7920"/>
              </w:tabs>
            </w:pPr>
            <w:r>
              <w:t>5.8 Completing the Square</w:t>
            </w:r>
          </w:p>
          <w:p w:rsidR="00F25E24" w:rsidRDefault="00F25E24" w:rsidP="00F25E24">
            <w:pPr>
              <w:tabs>
                <w:tab w:val="left" w:leader="underscore" w:pos="7920"/>
              </w:tabs>
            </w:pPr>
            <w:r>
              <w:t>Pg. 271-273</w:t>
            </w:r>
          </w:p>
          <w:p w:rsidR="00F25E24" w:rsidRDefault="00F25E24" w:rsidP="00F25E24">
            <w:pPr>
              <w:tabs>
                <w:tab w:val="left" w:leader="underscore" w:pos="7920"/>
              </w:tabs>
            </w:pPr>
            <w:r>
              <w:t xml:space="preserve">#21-25 odd, 29-33 odd, 39, 41 </w:t>
            </w:r>
          </w:p>
          <w:p w:rsidR="00F91C3D" w:rsidRPr="006F1774" w:rsidRDefault="00F91C3D" w:rsidP="00F25E24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1F644D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1C3D" w:rsidRDefault="00165695" w:rsidP="002E1046">
            <w:pPr>
              <w:pStyle w:val="Title"/>
              <w:jc w:val="left"/>
            </w:pPr>
            <w:r>
              <w:t xml:space="preserve">Baylor Test Prep—Period 1 </w:t>
            </w:r>
          </w:p>
          <w:p w:rsidR="00165695" w:rsidRDefault="00165695" w:rsidP="002E1046">
            <w:pPr>
              <w:pStyle w:val="Title"/>
              <w:jc w:val="left"/>
            </w:pP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Review 6.1-6.2</w:t>
            </w: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Pg. 1015 #1-23 odd</w:t>
            </w:r>
          </w:p>
          <w:p w:rsidR="00165695" w:rsidRDefault="00165695" w:rsidP="002E1046">
            <w:pPr>
              <w:pStyle w:val="Title"/>
              <w:jc w:val="left"/>
            </w:pPr>
          </w:p>
          <w:p w:rsidR="00165695" w:rsidRPr="006F1774" w:rsidRDefault="00165695" w:rsidP="002E1046">
            <w:pPr>
              <w:pStyle w:val="Title"/>
              <w:jc w:val="left"/>
            </w:pPr>
          </w:p>
        </w:tc>
        <w:tc>
          <w:tcPr>
            <w:tcW w:w="5012" w:type="dxa"/>
          </w:tcPr>
          <w:p w:rsidR="00F25E24" w:rsidRDefault="00C11A81" w:rsidP="00F25E24">
            <w:pPr>
              <w:tabs>
                <w:tab w:val="left" w:leader="underscore" w:pos="7920"/>
              </w:tabs>
            </w:pPr>
            <w:r>
              <w:t>Baylor Test Prep</w:t>
            </w:r>
          </w:p>
          <w:p w:rsidR="00F91C3D" w:rsidRPr="006F1774" w:rsidRDefault="00F91C3D" w:rsidP="00F25E24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1F644D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666" w:type="dxa"/>
          </w:tcPr>
          <w:p w:rsidR="00165695" w:rsidRDefault="00165695" w:rsidP="00F25E24">
            <w:pPr>
              <w:tabs>
                <w:tab w:val="left" w:leader="underscore" w:pos="7920"/>
              </w:tabs>
            </w:pPr>
            <w:bookmarkStart w:id="0" w:name="_GoBack"/>
            <w:bookmarkEnd w:id="0"/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Review 6.1-6.2</w:t>
            </w: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 xml:space="preserve">Pg. 427 </w:t>
            </w:r>
          </w:p>
          <w:p w:rsidR="00165695" w:rsidRDefault="00165695" w:rsidP="00165695">
            <w:pPr>
              <w:tabs>
                <w:tab w:val="left" w:leader="underscore" w:pos="7920"/>
              </w:tabs>
            </w:pPr>
            <w:r>
              <w:t>#1-15</w:t>
            </w:r>
          </w:p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5012" w:type="dxa"/>
          </w:tcPr>
          <w:p w:rsidR="00C11A81" w:rsidRDefault="00C11A81" w:rsidP="00C11A81">
            <w:pPr>
              <w:tabs>
                <w:tab w:val="left" w:leader="underscore" w:pos="7920"/>
              </w:tabs>
            </w:pPr>
            <w:r>
              <w:t>5.8 Continued</w:t>
            </w:r>
          </w:p>
          <w:p w:rsidR="00C11A81" w:rsidRDefault="00C11A81" w:rsidP="00C11A81">
            <w:pPr>
              <w:tabs>
                <w:tab w:val="left" w:leader="underscore" w:pos="7920"/>
              </w:tabs>
            </w:pPr>
            <w:r>
              <w:t>Pg. 271-273</w:t>
            </w:r>
          </w:p>
          <w:p w:rsidR="00C11A81" w:rsidRDefault="00C11A81" w:rsidP="00C11A81">
            <w:pPr>
              <w:tabs>
                <w:tab w:val="left" w:leader="underscore" w:pos="7920"/>
              </w:tabs>
            </w:pPr>
            <w:r>
              <w:t>#22-34 even, 40-44 even</w:t>
            </w:r>
          </w:p>
          <w:p w:rsidR="00F91C3D" w:rsidRPr="009A50BF" w:rsidRDefault="00F91C3D" w:rsidP="00C11A81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22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1F644D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666" w:type="dxa"/>
          </w:tcPr>
          <w:p w:rsidR="00F91C3D" w:rsidRPr="006F1774" w:rsidRDefault="00165695" w:rsidP="00165695">
            <w:pPr>
              <w:tabs>
                <w:tab w:val="left" w:leader="underscore" w:pos="7920"/>
              </w:tabs>
            </w:pPr>
            <w:r>
              <w:t>Quiz 6.1-6.2</w:t>
            </w:r>
          </w:p>
        </w:tc>
        <w:tc>
          <w:tcPr>
            <w:tcW w:w="5012" w:type="dxa"/>
          </w:tcPr>
          <w:p w:rsidR="00C11A81" w:rsidRDefault="00C11A81" w:rsidP="00C11A81">
            <w:pPr>
              <w:tabs>
                <w:tab w:val="left" w:leader="underscore" w:pos="7920"/>
              </w:tabs>
            </w:pPr>
            <w:r>
              <w:t>5.9 The Quadratic Formula and the Discriminant</w:t>
            </w:r>
          </w:p>
          <w:p w:rsidR="00C11A81" w:rsidRDefault="00C11A81" w:rsidP="00C11A81">
            <w:pPr>
              <w:tabs>
                <w:tab w:val="left" w:leader="underscore" w:pos="7920"/>
              </w:tabs>
            </w:pPr>
            <w:r>
              <w:t>Pg. 278</w:t>
            </w:r>
          </w:p>
          <w:p w:rsidR="00C11A81" w:rsidRDefault="00C11A81" w:rsidP="00C11A81">
            <w:pPr>
              <w:tabs>
                <w:tab w:val="left" w:leader="underscore" w:pos="7920"/>
              </w:tabs>
            </w:pPr>
            <w:r>
              <w:t>#17-31 odd, 51-55 odd</w:t>
            </w:r>
          </w:p>
          <w:p w:rsidR="00C11A81" w:rsidRDefault="00C11A81" w:rsidP="00C11A81">
            <w:pPr>
              <w:tabs>
                <w:tab w:val="left" w:leader="underscore" w:pos="7920"/>
              </w:tabs>
            </w:pPr>
          </w:p>
          <w:p w:rsidR="00C11A81" w:rsidRDefault="00C11A81" w:rsidP="00C11A81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5.8 Homework Check</w:t>
            </w:r>
          </w:p>
          <w:p w:rsidR="00F91C3D" w:rsidRPr="009A50BF" w:rsidRDefault="00F91C3D" w:rsidP="00F25E24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22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844B8"/>
    <w:rsid w:val="00165695"/>
    <w:rsid w:val="001C3C07"/>
    <w:rsid w:val="001E4E74"/>
    <w:rsid w:val="001F644D"/>
    <w:rsid w:val="00245C29"/>
    <w:rsid w:val="00291D08"/>
    <w:rsid w:val="002D39ED"/>
    <w:rsid w:val="002E1046"/>
    <w:rsid w:val="003A555C"/>
    <w:rsid w:val="003C6625"/>
    <w:rsid w:val="00410E18"/>
    <w:rsid w:val="00460313"/>
    <w:rsid w:val="00514B78"/>
    <w:rsid w:val="0052209B"/>
    <w:rsid w:val="00527DD2"/>
    <w:rsid w:val="00534A74"/>
    <w:rsid w:val="00537F23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43409"/>
    <w:rsid w:val="00652D12"/>
    <w:rsid w:val="00670978"/>
    <w:rsid w:val="00687A93"/>
    <w:rsid w:val="006F1774"/>
    <w:rsid w:val="0072381E"/>
    <w:rsid w:val="00726BA1"/>
    <w:rsid w:val="00762802"/>
    <w:rsid w:val="00764DA0"/>
    <w:rsid w:val="007C78EB"/>
    <w:rsid w:val="007F15BE"/>
    <w:rsid w:val="007F43F8"/>
    <w:rsid w:val="007F73E7"/>
    <w:rsid w:val="00831135"/>
    <w:rsid w:val="00847709"/>
    <w:rsid w:val="00856094"/>
    <w:rsid w:val="008C7EA6"/>
    <w:rsid w:val="008E1586"/>
    <w:rsid w:val="008E488D"/>
    <w:rsid w:val="00922EB0"/>
    <w:rsid w:val="009A2840"/>
    <w:rsid w:val="009A50BF"/>
    <w:rsid w:val="00A22E45"/>
    <w:rsid w:val="00A56A8A"/>
    <w:rsid w:val="00A61A42"/>
    <w:rsid w:val="00B55214"/>
    <w:rsid w:val="00BC52B4"/>
    <w:rsid w:val="00BE16AF"/>
    <w:rsid w:val="00C006CB"/>
    <w:rsid w:val="00C11A81"/>
    <w:rsid w:val="00C27FFA"/>
    <w:rsid w:val="00C37F17"/>
    <w:rsid w:val="00C54061"/>
    <w:rsid w:val="00C81603"/>
    <w:rsid w:val="00C83478"/>
    <w:rsid w:val="00D0450F"/>
    <w:rsid w:val="00D173B8"/>
    <w:rsid w:val="00D23228"/>
    <w:rsid w:val="00DB591F"/>
    <w:rsid w:val="00DD1170"/>
    <w:rsid w:val="00DD3F2D"/>
    <w:rsid w:val="00E03A44"/>
    <w:rsid w:val="00E67A29"/>
    <w:rsid w:val="00F25E24"/>
    <w:rsid w:val="00F46E93"/>
    <w:rsid w:val="00F91C3D"/>
    <w:rsid w:val="00F927DB"/>
    <w:rsid w:val="00FA0CA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6E50-B7E0-4B93-A16C-0C98C152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7</cp:revision>
  <cp:lastPrinted>2010-08-13T20:32:00Z</cp:lastPrinted>
  <dcterms:created xsi:type="dcterms:W3CDTF">2017-08-08T20:05:00Z</dcterms:created>
  <dcterms:modified xsi:type="dcterms:W3CDTF">2017-12-11T20:59:00Z</dcterms:modified>
</cp:coreProperties>
</file>